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2B" w:rsidRPr="003B55A8" w:rsidRDefault="00350C2B" w:rsidP="00350C2B">
      <w:pPr>
        <w:tabs>
          <w:tab w:val="left" w:pos="708"/>
        </w:tabs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3B55A8">
        <w:rPr>
          <w:rFonts w:ascii="PT Astra Serif" w:hAnsi="PT Astra Serif"/>
          <w:sz w:val="28"/>
          <w:szCs w:val="28"/>
        </w:rPr>
        <w:t>Утверждено</w:t>
      </w:r>
    </w:p>
    <w:p w:rsidR="00350C2B" w:rsidRPr="006A471C" w:rsidRDefault="00350C2B" w:rsidP="00350C2B">
      <w:pPr>
        <w:tabs>
          <w:tab w:val="left" w:pos="708"/>
        </w:tabs>
        <w:spacing w:after="0" w:line="240" w:lineRule="auto"/>
        <w:ind w:left="4820"/>
        <w:rPr>
          <w:rFonts w:ascii="PT Astra Serif" w:hAnsi="PT Astra Serif" w:cs="Times New Roman"/>
          <w:sz w:val="28"/>
          <w:szCs w:val="28"/>
        </w:rPr>
      </w:pPr>
      <w:proofErr w:type="gramStart"/>
      <w:r w:rsidRPr="003B55A8">
        <w:rPr>
          <w:rFonts w:ascii="PT Astra Serif" w:hAnsi="PT Astra Serif"/>
          <w:sz w:val="28"/>
          <w:szCs w:val="28"/>
        </w:rPr>
        <w:t>приложением</w:t>
      </w:r>
      <w:proofErr w:type="gramEnd"/>
      <w:r w:rsidRPr="003B55A8">
        <w:rPr>
          <w:rFonts w:ascii="PT Astra Serif" w:hAnsi="PT Astra Serif"/>
          <w:sz w:val="28"/>
          <w:szCs w:val="28"/>
        </w:rPr>
        <w:t xml:space="preserve"> № </w:t>
      </w:r>
      <w:r w:rsidRPr="006A471C">
        <w:rPr>
          <w:rFonts w:ascii="PT Astra Serif" w:hAnsi="PT Astra Serif"/>
          <w:sz w:val="28"/>
          <w:szCs w:val="28"/>
        </w:rPr>
        <w:t>2</w:t>
      </w:r>
    </w:p>
    <w:p w:rsidR="00350C2B" w:rsidRPr="003B55A8" w:rsidRDefault="00350C2B" w:rsidP="00350C2B">
      <w:pPr>
        <w:tabs>
          <w:tab w:val="left" w:pos="708"/>
        </w:tabs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proofErr w:type="gramStart"/>
      <w:r w:rsidRPr="003B55A8">
        <w:rPr>
          <w:rFonts w:ascii="PT Astra Serif" w:hAnsi="PT Astra Serif"/>
          <w:sz w:val="28"/>
          <w:szCs w:val="28"/>
        </w:rPr>
        <w:t>к</w:t>
      </w:r>
      <w:proofErr w:type="gramEnd"/>
      <w:r w:rsidRPr="003B55A8">
        <w:rPr>
          <w:rFonts w:ascii="PT Astra Serif" w:hAnsi="PT Astra Serif"/>
          <w:sz w:val="28"/>
          <w:szCs w:val="28"/>
        </w:rPr>
        <w:t xml:space="preserve"> приказу управления культуры </w:t>
      </w:r>
    </w:p>
    <w:p w:rsidR="00350C2B" w:rsidRPr="003B55A8" w:rsidRDefault="00350C2B" w:rsidP="00350C2B">
      <w:pPr>
        <w:tabs>
          <w:tab w:val="left" w:pos="708"/>
        </w:tabs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proofErr w:type="gramStart"/>
      <w:r w:rsidRPr="003B55A8">
        <w:rPr>
          <w:rFonts w:ascii="PT Astra Serif" w:hAnsi="PT Astra Serif"/>
          <w:sz w:val="28"/>
          <w:szCs w:val="28"/>
        </w:rPr>
        <w:t>и</w:t>
      </w:r>
      <w:proofErr w:type="gramEnd"/>
      <w:r w:rsidRPr="003B55A8">
        <w:rPr>
          <w:rFonts w:ascii="PT Astra Serif" w:hAnsi="PT Astra Serif"/>
          <w:sz w:val="28"/>
          <w:szCs w:val="28"/>
        </w:rPr>
        <w:t xml:space="preserve"> молодежной политики </w:t>
      </w:r>
    </w:p>
    <w:p w:rsidR="00350C2B" w:rsidRPr="003B55A8" w:rsidRDefault="00350C2B" w:rsidP="00350C2B">
      <w:pPr>
        <w:tabs>
          <w:tab w:val="left" w:pos="708"/>
        </w:tabs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3B55A8">
        <w:rPr>
          <w:rFonts w:ascii="PT Astra Serif" w:hAnsi="PT Astra Serif"/>
          <w:sz w:val="28"/>
          <w:szCs w:val="28"/>
        </w:rPr>
        <w:t>Администрации муниципального образования город Салехард</w:t>
      </w:r>
    </w:p>
    <w:p w:rsidR="00350C2B" w:rsidRPr="003B55A8" w:rsidRDefault="00350C2B" w:rsidP="00350C2B">
      <w:pPr>
        <w:tabs>
          <w:tab w:val="left" w:pos="708"/>
        </w:tabs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proofErr w:type="gramStart"/>
      <w:r w:rsidRPr="003B55A8">
        <w:rPr>
          <w:rFonts w:ascii="PT Astra Serif" w:hAnsi="PT Astra Serif"/>
          <w:sz w:val="28"/>
          <w:szCs w:val="28"/>
        </w:rPr>
        <w:t>от</w:t>
      </w:r>
      <w:proofErr w:type="gramEnd"/>
      <w:r w:rsidRPr="003B55A8">
        <w:rPr>
          <w:rFonts w:ascii="PT Astra Serif" w:hAnsi="PT Astra Serif"/>
          <w:sz w:val="28"/>
          <w:szCs w:val="28"/>
        </w:rPr>
        <w:t xml:space="preserve"> _</w:t>
      </w:r>
      <w:r>
        <w:rPr>
          <w:rFonts w:ascii="PT Astra Serif" w:hAnsi="PT Astra Serif"/>
          <w:sz w:val="28"/>
          <w:szCs w:val="28"/>
        </w:rPr>
        <w:t>__________2020 года № ________</w:t>
      </w:r>
    </w:p>
    <w:p w:rsidR="00350C2B" w:rsidRDefault="00350C2B" w:rsidP="00350C2B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bCs/>
          <w:color w:val="000000"/>
          <w:spacing w:val="1"/>
          <w:sz w:val="21"/>
          <w:szCs w:val="21"/>
          <w:lang w:eastAsia="ru-RU"/>
        </w:rPr>
      </w:pP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bCs/>
          <w:color w:val="000000"/>
          <w:spacing w:val="1"/>
          <w:sz w:val="21"/>
          <w:szCs w:val="21"/>
          <w:lang w:eastAsia="ru-RU"/>
        </w:rPr>
      </w:pP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bCs/>
          <w:color w:val="000000"/>
          <w:spacing w:val="1"/>
          <w:sz w:val="21"/>
          <w:szCs w:val="21"/>
          <w:lang w:eastAsia="ru-RU"/>
        </w:rPr>
      </w:pP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  <w:t>ПОЛОЖЕНИЕ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  <w:proofErr w:type="gramStart"/>
      <w:r w:rsidRPr="00CA0B28"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proofErr w:type="gramEnd"/>
      <w:r w:rsidRPr="00CA0B28"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проведении фестиваля национальных культур коренных малочисленных народов Крайнего Севера </w:t>
      </w:r>
    </w:p>
    <w:p w:rsidR="00350C2B" w:rsidRPr="00CA0B28" w:rsidRDefault="00F52476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  <w:t>«СЕНГАКОЦЯ» («Колокольчик»)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350C2B" w:rsidRPr="00060A36" w:rsidRDefault="00350C2B" w:rsidP="00350C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060A36"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  <w:t>Общие положения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>1.</w:t>
      </w:r>
      <w:r w:rsidRPr="00CA0B28"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>Фестиваль национальных культур «</w:t>
      </w:r>
      <w:proofErr w:type="spellStart"/>
      <w:r w:rsidRPr="00CA0B28"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>Сенгакоця</w:t>
      </w:r>
      <w:proofErr w:type="spellEnd"/>
      <w:r w:rsidRPr="00CA0B28"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>»</w:t>
      </w:r>
      <w:r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 xml:space="preserve"> (далее –Фестиваль) </w:t>
      </w:r>
      <w:r w:rsidRPr="00CA0B28"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 xml:space="preserve">направлен на поддержку и развитие </w:t>
      </w:r>
      <w:proofErr w:type="spellStart"/>
      <w:r w:rsidRPr="00CA0B28"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>разножанрового</w:t>
      </w:r>
      <w:proofErr w:type="spellEnd"/>
      <w:r w:rsidRPr="00CA0B28"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  <w:t xml:space="preserve"> художественного творчества национальных культур среди коренных и малочисленных народов Севера проводится в целях 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популяризация самобытной фольклорной культуры и народных традиций;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2.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Учредитель Фестиваля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– Управление культуры и молодёжной политики Администрации муниципальн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ого образования города Салехард.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3.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Организатор - Муниципальное бюджетное учреждение культуры «Центр культуры и спорта «Геолог»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города Салехарда (далее МБУК «</w:t>
      </w:r>
      <w:proofErr w:type="spellStart"/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ЦКиС</w:t>
      </w:r>
      <w:proofErr w:type="spellEnd"/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«Геолог»)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</w:p>
    <w:p w:rsidR="00350C2B" w:rsidRPr="00CA0B28" w:rsidRDefault="00350C2B" w:rsidP="00350C2B">
      <w:pPr>
        <w:numPr>
          <w:ilvl w:val="0"/>
          <w:numId w:val="1"/>
        </w:numPr>
        <w:shd w:val="clear" w:color="auto" w:fill="FFFFFF"/>
        <w:spacing w:after="0" w:line="240" w:lineRule="auto"/>
        <w:ind w:left="0" w:right="-1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Цели и задачи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4.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Выявление и поддержка самодеятельного народного творчества, культуры коренных малочи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сленных народов Крайнего Севера.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5.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Знакомство с культурой и традициями коренных малочи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сленных народов Крайнего Севера.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6.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Создание творческой атмосферы для общения участников Фестиваля, обмена опытом и репертуаром. 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6"/>
          <w:szCs w:val="26"/>
          <w:lang w:eastAsia="ru-RU"/>
        </w:rPr>
      </w:pPr>
    </w:p>
    <w:p w:rsidR="00350C2B" w:rsidRPr="00CA0B28" w:rsidRDefault="00350C2B" w:rsidP="00F52476">
      <w:pPr>
        <w:numPr>
          <w:ilvl w:val="0"/>
          <w:numId w:val="1"/>
        </w:numPr>
        <w:shd w:val="clear" w:color="auto" w:fill="FFFFFF"/>
        <w:spacing w:after="0" w:line="240" w:lineRule="auto"/>
        <w:ind w:left="0" w:right="-1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  <w:t>Сроки и место проведения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spacing w:val="1"/>
          <w:sz w:val="26"/>
          <w:szCs w:val="26"/>
          <w:u w:val="single"/>
          <w:lang w:eastAsia="ru-RU"/>
        </w:rPr>
      </w:pPr>
      <w:r w:rsidRPr="003B55A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7.</w:t>
      </w:r>
      <w:r w:rsidRPr="00CA0B28">
        <w:rPr>
          <w:rFonts w:ascii="PT Astra Serif" w:eastAsia="Times New Roman" w:hAnsi="PT Astra Serif" w:cs="Times New Roman"/>
          <w:b/>
          <w:spacing w:val="1"/>
          <w:sz w:val="26"/>
          <w:szCs w:val="26"/>
          <w:lang w:eastAsia="ru-RU"/>
        </w:rPr>
        <w:t>Первый этап – отборочный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. Просмотр конкурсных пр</w:t>
      </w:r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ограмм проводится на базе МБУК </w:t>
      </w:r>
      <w:proofErr w:type="spellStart"/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ЦКиС</w:t>
      </w:r>
      <w:proofErr w:type="spellEnd"/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 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«Геолог» в пе</w:t>
      </w:r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риод с 23 по 26 марта 2020 года.</w:t>
      </w:r>
    </w:p>
    <w:p w:rsidR="00350C2B" w:rsidRPr="00240811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pacing w:val="1"/>
          <w:sz w:val="26"/>
          <w:szCs w:val="26"/>
          <w:u w:val="single"/>
          <w:lang w:eastAsia="ru-RU"/>
        </w:rPr>
      </w:pPr>
      <w:r w:rsidRPr="003B55A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8.</w:t>
      </w:r>
      <w:r w:rsidRPr="00240811">
        <w:rPr>
          <w:rFonts w:ascii="PT Astra Serif" w:eastAsia="Times New Roman" w:hAnsi="PT Astra Serif" w:cs="Times New Roman"/>
          <w:b/>
          <w:spacing w:val="1"/>
          <w:sz w:val="26"/>
          <w:szCs w:val="26"/>
          <w:lang w:eastAsia="ru-RU"/>
        </w:rPr>
        <w:t>Второй этап</w:t>
      </w:r>
      <w:r w:rsidRPr="00240811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 фестиваля и </w:t>
      </w:r>
      <w:r w:rsidRPr="00240811">
        <w:rPr>
          <w:rFonts w:ascii="PT Astra Serif" w:eastAsia="Times New Roman" w:hAnsi="PT Astra Serif" w:cs="Times New Roman"/>
          <w:b/>
          <w:spacing w:val="1"/>
          <w:sz w:val="26"/>
          <w:szCs w:val="26"/>
          <w:lang w:eastAsia="ru-RU"/>
        </w:rPr>
        <w:t>церемония награждения</w:t>
      </w:r>
      <w:r w:rsidRPr="00240811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 состоится на </w:t>
      </w:r>
      <w:r w:rsidRPr="0024081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традиционном весеннем празднике народов, проживающих на территории Ямало-Ненецкого автономного округа </w:t>
      </w:r>
      <w:r w:rsidRPr="00240811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«День оленевода», 28 марта 2020 года.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</w:p>
    <w:p w:rsidR="00350C2B" w:rsidRPr="00CA0B28" w:rsidRDefault="00350C2B" w:rsidP="00350C2B">
      <w:pPr>
        <w:numPr>
          <w:ilvl w:val="0"/>
          <w:numId w:val="1"/>
        </w:numPr>
        <w:shd w:val="clear" w:color="auto" w:fill="FFFFFF"/>
        <w:spacing w:after="0" w:line="240" w:lineRule="auto"/>
        <w:ind w:left="0" w:right="-1"/>
        <w:contextualSpacing/>
        <w:jc w:val="center"/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Условие и порядок участия в Фестивале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9.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В фестивале принимают участие самодеятельные творческие коллективы и 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отдельные исполнители.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10.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Фестиваль проводится по следующим номинациям: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lastRenderedPageBreak/>
        <w:t xml:space="preserve">- </w:t>
      </w: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«Вокал» (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национальный, представляющий свою культуру</w:t>
      </w: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)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. Выступление проводится в сопровождении фонограммы «минус» 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и </w:t>
      </w:r>
      <w:proofErr w:type="spellStart"/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а`капелла</w:t>
      </w:r>
      <w:proofErr w:type="spellEnd"/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. </w:t>
      </w:r>
      <w:r w:rsidRPr="00CA0B28">
        <w:rPr>
          <w:rFonts w:ascii="PT Astra Serif" w:eastAsia="Calibri" w:hAnsi="PT Astra Serif" w:cs="Times New Roman"/>
          <w:sz w:val="26"/>
          <w:szCs w:val="26"/>
        </w:rPr>
        <w:t xml:space="preserve">Продолжительность каждого конкурсного номера не более 4 </w:t>
      </w:r>
      <w:r>
        <w:rPr>
          <w:rFonts w:ascii="PT Astra Serif" w:eastAsia="Calibri" w:hAnsi="PT Astra Serif" w:cs="Times New Roman"/>
          <w:sz w:val="26"/>
          <w:szCs w:val="26"/>
        </w:rPr>
        <w:t>минут.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Вокальное исполнение допускается только на языках коренных малочисленных народов крайнего Севера;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- </w:t>
      </w: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«Хореография» (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национальный, представляющий свою культуру</w:t>
      </w: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).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Выступление проводится в сопровождении фонограммы, под голосовое сопровождение. </w:t>
      </w:r>
      <w:r w:rsidRPr="00CA0B28">
        <w:rPr>
          <w:rFonts w:ascii="PT Astra Serif" w:eastAsia="Calibri" w:hAnsi="PT Astra Serif" w:cs="Times New Roman"/>
          <w:sz w:val="26"/>
          <w:szCs w:val="26"/>
        </w:rPr>
        <w:t xml:space="preserve">Продолжительность </w:t>
      </w:r>
      <w:r>
        <w:rPr>
          <w:rFonts w:ascii="PT Astra Serif" w:eastAsia="Calibri" w:hAnsi="PT Astra Serif" w:cs="Times New Roman"/>
          <w:sz w:val="26"/>
          <w:szCs w:val="26"/>
        </w:rPr>
        <w:t>каждого номера не более 5 минут.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240811">
        <w:rPr>
          <w:rFonts w:ascii="PT Astra Serif" w:eastAsia="Calibri" w:hAnsi="PT Astra Serif" w:cs="Times New Roman"/>
          <w:sz w:val="26"/>
          <w:szCs w:val="26"/>
        </w:rPr>
        <w:t>11.</w:t>
      </w:r>
      <w:r w:rsidRPr="00CA0B28">
        <w:rPr>
          <w:rFonts w:ascii="PT Astra Serif" w:eastAsia="Calibri" w:hAnsi="PT Astra Serif" w:cs="Times New Roman"/>
          <w:sz w:val="26"/>
          <w:szCs w:val="26"/>
        </w:rPr>
        <w:t>Участники фестиваля представляют не более</w:t>
      </w:r>
      <w:r>
        <w:rPr>
          <w:rFonts w:ascii="PT Astra Serif" w:eastAsia="Calibri" w:hAnsi="PT Astra Serif" w:cs="Times New Roman"/>
          <w:sz w:val="26"/>
          <w:szCs w:val="26"/>
        </w:rPr>
        <w:t xml:space="preserve"> 1-го номера в каждой номинации.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12.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Фестиваль проводится по следующим возрастным категориям: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- 14 - 18 лет;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- 19 и старше, возраст не ограничен.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В связи с климатическими условиями для детей младше 14 лет участие в фестивале не допускается.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13.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Полный возраст участников определяется по наибольшему количеству участников одного возраста (несоответствие возрастной группе может составлять не более 50% от общего числа участников коллектива);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14.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Участник фестиваля имеет право принимать участие в нескольких номинациях;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15.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Выступления проводятся в сопровождении фонограммы, представленной на цифровом носителе. Запись фонограммы должна соответствовать современным техническим требованиям. Фонограммы низкого 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технического уровня технической службой конкурса не принимаются. Фонограмма представляется в техническую службу конкурса не поз</w:t>
      </w:r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днее, чем за 2 дня до 1-го тура.</w:t>
      </w:r>
    </w:p>
    <w:p w:rsidR="00350C2B" w:rsidRPr="00CA0B28" w:rsidRDefault="00350C2B" w:rsidP="00350C2B">
      <w:pPr>
        <w:shd w:val="clear" w:color="auto" w:fill="FFFFFF"/>
        <w:spacing w:after="195" w:line="240" w:lineRule="auto"/>
        <w:ind w:right="-1"/>
        <w:contextualSpacing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16.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Участники фестиваля не имеют права просматривать протоколы программы. </w:t>
      </w:r>
      <w:r w:rsidRPr="00CA0B28">
        <w:rPr>
          <w:rFonts w:ascii="PT Astra Serif" w:eastAsia="Times New Roman" w:hAnsi="PT Astra Serif" w:cs="Times New Roman"/>
          <w:b/>
          <w:spacing w:val="1"/>
          <w:sz w:val="26"/>
          <w:szCs w:val="26"/>
          <w:lang w:eastAsia="ru-RU"/>
        </w:rPr>
        <w:t>Решение жюри является окончательным и обсуждению не подлежит!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 Оценочные баллы согласно конкурсных протоколов не выносятся на всеобщее обсуждение, участники могут получить выписку из протокола заседания членов жюри на почтовый или электронный адрес в течение 7 рабочих дней. Результаты выступлений публикуются в течение 7 рабочих дней после окончания конкурса на сайте МБУК «</w:t>
      </w:r>
      <w:proofErr w:type="spellStart"/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ЦКиС</w:t>
      </w:r>
      <w:proofErr w:type="spellEnd"/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 «Геолог»;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17.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Для участия в Фестивале необходимо направить заявку в </w:t>
      </w:r>
      <w:r w:rsidRPr="005A444A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оргкомитет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Фестиваля, согласно </w:t>
      </w:r>
      <w:r w:rsidRPr="00D1043C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Приложения № </w:t>
      </w:r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1</w:t>
      </w:r>
      <w:r w:rsidRPr="00D1043C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, </w:t>
      </w: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до 15 марта 2020 года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по адресу: </w:t>
      </w:r>
      <w:proofErr w:type="spellStart"/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г.Салехард</w:t>
      </w:r>
      <w:proofErr w:type="spellEnd"/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, </w:t>
      </w:r>
      <w:proofErr w:type="spellStart"/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ул.Матросова</w:t>
      </w:r>
      <w:proofErr w:type="spellEnd"/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, 31, МБУК «</w:t>
      </w:r>
      <w:proofErr w:type="spellStart"/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ЦКиС</w:t>
      </w:r>
      <w:proofErr w:type="spellEnd"/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«Геолог» (факс 4-71-05, эл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ектронный адрес: </w:t>
      </w:r>
      <w:proofErr w:type="spellStart"/>
      <w:r w:rsidRPr="00CA0B28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mbuk</w:t>
      </w:r>
      <w:proofErr w:type="spellEnd"/>
      <w:r w:rsidRPr="00CA0B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proofErr w:type="spellStart"/>
      <w:r w:rsidRPr="00CA0B28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geolog</w:t>
      </w:r>
      <w:proofErr w:type="spellEnd"/>
      <w:r w:rsidRPr="00CA0B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@</w:t>
      </w:r>
      <w:proofErr w:type="spellStart"/>
      <w:r w:rsidRPr="00CA0B28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CA0B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proofErr w:type="spellStart"/>
      <w:r w:rsidRPr="00CA0B28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). Заявка оформляется печатным шрифтом на каждого участника отдельно, заверяется руководителем направляющей организации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</w:pPr>
      <w:r w:rsidRPr="003B55A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18.</w:t>
      </w: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 xml:space="preserve">В связи с действием Федерального закона от 27 июля 2006 года №152-ФЗ «О персональных данных», заявки на участие в Фестивале принимаются при наличии согласия на обработку персональных данных 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(приложение №3)</w:t>
      </w:r>
      <w:r w:rsidRPr="00CA0B28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19.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Дополнительную информацию о Фестивале можно получить по телефону: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FF0000"/>
          <w:spacing w:val="1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-</w:t>
      </w:r>
      <w:r w:rsidRPr="00CA0B28">
        <w:rPr>
          <w:rFonts w:ascii="PT Astra Serif" w:eastAsia="Times New Roman" w:hAnsi="PT Astra Serif" w:cs="Times New Roman"/>
          <w:color w:val="FF0000"/>
          <w:spacing w:val="1"/>
          <w:sz w:val="26"/>
          <w:szCs w:val="26"/>
          <w:lang w:eastAsia="ru-RU"/>
        </w:rPr>
        <w:t xml:space="preserve"> 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9-93-34 (</w:t>
      </w:r>
      <w:proofErr w:type="spellStart"/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каб</w:t>
      </w:r>
      <w:proofErr w:type="spellEnd"/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. 77, 78), </w:t>
      </w:r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МБУК </w:t>
      </w:r>
      <w:proofErr w:type="spellStart"/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ЦКиС</w:t>
      </w:r>
      <w:proofErr w:type="spellEnd"/>
      <w:r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 xml:space="preserve"> «Геолог»</w:t>
      </w:r>
      <w:r w:rsidRPr="00CA0B28"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  <w:t>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b/>
          <w:spacing w:val="1"/>
          <w:sz w:val="26"/>
          <w:szCs w:val="26"/>
          <w:lang w:eastAsia="ru-RU"/>
        </w:rPr>
      </w:pPr>
    </w:p>
    <w:p w:rsidR="00350C2B" w:rsidRPr="00CA0B28" w:rsidRDefault="00350C2B" w:rsidP="00350C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Руководство Фестивалем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20.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Руководство Фестивалем осуществляется </w:t>
      </w:r>
      <w:r w:rsidRPr="005A444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оргкомитетом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Фестиваля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(Приложение №2)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21.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Состав оргкомитета Фестиваля утверждается приказо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 директора МБУК «</w:t>
      </w:r>
      <w:proofErr w:type="spellStart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ЦКиС</w:t>
      </w:r>
      <w:proofErr w:type="spellEnd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«Геолог».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22.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Руководство оргкомитетом Фестиваля осуществляется председателем и его заместителями.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145AB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23.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Оргкомитет Фестиваля осуществляет</w:t>
      </w:r>
      <w:r w:rsidRPr="00CA0B28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- подготовку Программы (плана – графика) проведения Фестиваля и обеспечение ее реализации;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утверждение Положений и требований к организации и проведению мероприятий;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сбор и формирование необходимой документации для организации и проведения мероприятий Фестиваля;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обеспечение работы Фестиваля в соответстви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 с планом – графиком Фестиваля.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24081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24.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Положениями и требованиями к организац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ии и проведению мероприятий: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оповещение участник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ов Фестиваля о его мероприятиях.</w:t>
      </w:r>
    </w:p>
    <w:p w:rsidR="00350C2B" w:rsidRPr="00CA0B28" w:rsidRDefault="00350C2B" w:rsidP="00350C2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25</w:t>
      </w:r>
      <w:r w:rsidRPr="00CA0B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Оргкомитет Фестиваля имеет право вносить изменения в Положение о Фестивале.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pacing w:val="1"/>
          <w:sz w:val="26"/>
          <w:szCs w:val="26"/>
          <w:lang w:eastAsia="ru-RU"/>
        </w:rPr>
      </w:pPr>
    </w:p>
    <w:p w:rsidR="00350C2B" w:rsidRPr="0022692D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val="en-US" w:eastAsia="ru-RU"/>
        </w:rPr>
        <w:t>VI</w:t>
      </w:r>
      <w:r w:rsidRPr="0022692D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.Подведение итогов и награждение участников Фестиваля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26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. Объявление итогов Фестиваля и награждение участников осуществляютс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я по окончании всех выступлений.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27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. По результатам конкурсных выступлений всем участникам вруча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ется диплом и памятные сувениры.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28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. Награждение проводится в каждой номинации и каждой возрастной категории; 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29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. Организаторы Фестиваля имеют право учреждать дополнительные специальные призы;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sz w:val="26"/>
          <w:szCs w:val="26"/>
        </w:rPr>
        <w:t>30</w:t>
      </w:r>
      <w:r w:rsidRPr="00CA0B28">
        <w:rPr>
          <w:rFonts w:ascii="PT Astra Serif" w:eastAsia="Calibri" w:hAnsi="PT Astra Serif" w:cs="Times New Roman"/>
          <w:sz w:val="26"/>
          <w:szCs w:val="26"/>
        </w:rPr>
        <w:t>. По согласованию с организатором Фестиваля учреждать собственные призы и проводить награждение имеют право организации, фирмы и частные предприниматели города Салехарда.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</w:p>
    <w:p w:rsidR="00350C2B" w:rsidRDefault="00350C2B" w:rsidP="00350C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</w:pPr>
      <w:r w:rsidRPr="0022692D"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  <w:t>Финансовые условия проведения Фестиваля</w:t>
      </w:r>
    </w:p>
    <w:p w:rsidR="00350C2B" w:rsidRPr="0022692D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color w:val="000000"/>
          <w:spacing w:val="1"/>
          <w:sz w:val="26"/>
          <w:szCs w:val="26"/>
          <w:lang w:eastAsia="ru-RU"/>
        </w:rPr>
      </w:pPr>
      <w:r w:rsidRPr="00240811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31</w:t>
      </w:r>
      <w:r w:rsidRPr="0022692D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.Расходы, связанные с организацией и проведен</w:t>
      </w: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ием Фестиваля осуществляется за </w:t>
      </w:r>
      <w:r w:rsidRPr="0022692D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счёт реализации мероприятий подпрограммы «Культура Салехарда» на 2020 год                                                                                                                                                                                             муниципальной программы «Основные направления развития </w:t>
      </w:r>
      <w:proofErr w:type="gramStart"/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культуры»  на</w:t>
      </w:r>
      <w:proofErr w:type="gramEnd"/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 xml:space="preserve"> 2017 - 2021 годы».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contextualSpacing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32</w:t>
      </w:r>
      <w:r w:rsidRPr="0022692D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.</w:t>
      </w:r>
      <w:r w:rsidRPr="00CA0B28"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  <w:t>Допускается привлечение спонсорских средств на приобретение специальных призов.</w:t>
      </w:r>
    </w:p>
    <w:p w:rsidR="00350C2B" w:rsidRPr="00CA0B28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pacing w:val="1"/>
          <w:sz w:val="26"/>
          <w:szCs w:val="26"/>
          <w:lang w:eastAsia="ru-RU"/>
        </w:rPr>
      </w:pPr>
    </w:p>
    <w:p w:rsidR="00350C2B" w:rsidRDefault="00350C2B" w:rsidP="00350C2B"/>
    <w:p w:rsidR="00350C2B" w:rsidRDefault="00350C2B" w:rsidP="00350C2B">
      <w:pPr>
        <w:shd w:val="clear" w:color="auto" w:fill="FFFFFF"/>
        <w:spacing w:after="0" w:line="240" w:lineRule="auto"/>
        <w:ind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5664" w:right="-1"/>
        <w:rPr>
          <w:rFonts w:ascii="PT Astra Serif" w:hAnsi="PT Astra Serif"/>
          <w:sz w:val="20"/>
          <w:szCs w:val="20"/>
        </w:rPr>
      </w:pPr>
    </w:p>
    <w:p w:rsidR="00350C2B" w:rsidRDefault="00350C2B" w:rsidP="00350C2B">
      <w:pPr>
        <w:shd w:val="clear" w:color="auto" w:fill="FFFFFF"/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F52476" w:rsidRDefault="00F52476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F52476" w:rsidRDefault="00F52476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Pr="006A471C">
        <w:rPr>
          <w:rFonts w:ascii="PT Astra Serif" w:hAnsi="PT Astra Serif"/>
          <w:sz w:val="28"/>
          <w:szCs w:val="28"/>
        </w:rPr>
        <w:t xml:space="preserve">риложение № 1 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 w:rsidRPr="006A471C">
        <w:rPr>
          <w:rFonts w:ascii="PT Astra Serif" w:hAnsi="PT Astra Serif"/>
          <w:sz w:val="28"/>
          <w:szCs w:val="28"/>
        </w:rPr>
        <w:t>к</w:t>
      </w:r>
      <w:proofErr w:type="gramEnd"/>
      <w:r w:rsidRPr="006A471C">
        <w:rPr>
          <w:rFonts w:ascii="PT Astra Serif" w:hAnsi="PT Astra Serif"/>
          <w:sz w:val="28"/>
          <w:szCs w:val="28"/>
        </w:rPr>
        <w:t xml:space="preserve"> положению </w:t>
      </w:r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о проведении 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фестиваля</w:t>
      </w:r>
      <w:proofErr w:type="gramEnd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национальных культур коренных малочисленных народов Крайнего Севера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«СЕНГАКОЦЯ» («Колокольчик»).</w:t>
      </w:r>
    </w:p>
    <w:p w:rsidR="00350C2B" w:rsidRPr="006A471C" w:rsidRDefault="00350C2B" w:rsidP="00350C2B">
      <w:pPr>
        <w:pStyle w:val="a4"/>
        <w:ind w:left="4820"/>
        <w:rPr>
          <w:rFonts w:ascii="PT Astra Serif" w:hAnsi="PT Astra Serif"/>
          <w:bCs/>
          <w:sz w:val="28"/>
          <w:szCs w:val="28"/>
        </w:rPr>
      </w:pPr>
      <w:proofErr w:type="gramStart"/>
      <w:r w:rsidRPr="006A471C">
        <w:rPr>
          <w:rFonts w:ascii="PT Astra Serif" w:hAnsi="PT Astra Serif"/>
          <w:bCs/>
          <w:sz w:val="28"/>
          <w:szCs w:val="28"/>
        </w:rPr>
        <w:t>от</w:t>
      </w:r>
      <w:proofErr w:type="gramEnd"/>
      <w:r w:rsidRPr="006A471C">
        <w:rPr>
          <w:rFonts w:ascii="PT Astra Serif" w:hAnsi="PT Astra Serif"/>
          <w:bCs/>
          <w:sz w:val="28"/>
          <w:szCs w:val="28"/>
        </w:rPr>
        <w:t xml:space="preserve"> __________ 2020 года № ______</w:t>
      </w:r>
    </w:p>
    <w:p w:rsidR="00350C2B" w:rsidRDefault="00350C2B" w:rsidP="00350C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50C2B" w:rsidRDefault="00350C2B" w:rsidP="00350C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50C2B" w:rsidRPr="009F4B73" w:rsidRDefault="00350C2B" w:rsidP="00350C2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PT Astra Serif" w:eastAsia="Calibri" w:hAnsi="PT Astra Serif" w:cs="Times New Roman"/>
          <w:b/>
        </w:rPr>
      </w:pPr>
      <w:r w:rsidRPr="009F4B73">
        <w:rPr>
          <w:rFonts w:ascii="PT Astra Serif" w:eastAsia="Calibri" w:hAnsi="PT Astra Serif" w:cs="Times New Roman"/>
          <w:b/>
        </w:rPr>
        <w:t>ЗАЯВКА</w:t>
      </w:r>
    </w:p>
    <w:p w:rsidR="00F52476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lang w:eastAsia="ru-RU"/>
        </w:rPr>
      </w:pPr>
      <w:proofErr w:type="gramStart"/>
      <w:r w:rsidRPr="009F4B73">
        <w:rPr>
          <w:rFonts w:ascii="PT Astra Serif" w:eastAsia="Calibri" w:hAnsi="PT Astra Serif" w:cs="Times New Roman"/>
          <w:b/>
        </w:rPr>
        <w:t>на</w:t>
      </w:r>
      <w:proofErr w:type="gramEnd"/>
      <w:r w:rsidRPr="009F4B73">
        <w:rPr>
          <w:rFonts w:ascii="PT Astra Serif" w:eastAsia="Calibri" w:hAnsi="PT Astra Serif" w:cs="Times New Roman"/>
          <w:b/>
        </w:rPr>
        <w:t xml:space="preserve"> участие в </w:t>
      </w:r>
      <w:r>
        <w:rPr>
          <w:rFonts w:ascii="PT Astra Serif" w:eastAsia="Calibri" w:hAnsi="PT Astra Serif" w:cs="Times New Roman"/>
          <w:b/>
        </w:rPr>
        <w:t>Ф</w:t>
      </w:r>
      <w:r w:rsidRPr="009F4B73">
        <w:rPr>
          <w:rFonts w:ascii="PT Astra Serif" w:eastAsia="Calibri" w:hAnsi="PT Astra Serif" w:cs="Times New Roman"/>
          <w:b/>
        </w:rPr>
        <w:t>естивале</w:t>
      </w:r>
      <w:r w:rsidRPr="009F4B73">
        <w:rPr>
          <w:rFonts w:ascii="PT Astra Serif" w:eastAsia="Times New Roman" w:hAnsi="PT Astra Serif" w:cs="Times New Roman"/>
          <w:b/>
          <w:bCs/>
          <w:color w:val="000000"/>
          <w:spacing w:val="1"/>
          <w:lang w:eastAsia="ru-RU"/>
        </w:rPr>
        <w:t xml:space="preserve"> </w:t>
      </w:r>
      <w:r w:rsidRPr="00D26957">
        <w:rPr>
          <w:rFonts w:ascii="PT Astra Serif" w:eastAsia="Times New Roman" w:hAnsi="PT Astra Serif" w:cs="Times New Roman"/>
          <w:b/>
          <w:bCs/>
          <w:color w:val="000000"/>
          <w:spacing w:val="1"/>
          <w:sz w:val="24"/>
          <w:szCs w:val="24"/>
          <w:lang w:eastAsia="ru-RU"/>
        </w:rPr>
        <w:t>национальных культур</w:t>
      </w:r>
      <w:r w:rsidRPr="00CA0B28">
        <w:rPr>
          <w:rFonts w:ascii="PT Astra Serif" w:eastAsia="Times New Roman" w:hAnsi="PT Astra Serif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9F4B73">
        <w:rPr>
          <w:rFonts w:ascii="PT Astra Serif" w:eastAsia="Times New Roman" w:hAnsi="PT Astra Serif" w:cs="Times New Roman"/>
          <w:b/>
          <w:bCs/>
          <w:color w:val="000000"/>
          <w:spacing w:val="1"/>
          <w:lang w:eastAsia="ru-RU"/>
        </w:rPr>
        <w:t xml:space="preserve">коренных малочисленных </w:t>
      </w:r>
    </w:p>
    <w:p w:rsidR="00350C2B" w:rsidRPr="009F4B73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bCs/>
          <w:color w:val="000000"/>
          <w:spacing w:val="1"/>
          <w:lang w:eastAsia="ru-RU"/>
        </w:rPr>
      </w:pPr>
      <w:proofErr w:type="gramStart"/>
      <w:r w:rsidRPr="009F4B73">
        <w:rPr>
          <w:rFonts w:ascii="PT Astra Serif" w:eastAsia="Times New Roman" w:hAnsi="PT Astra Serif" w:cs="Times New Roman"/>
          <w:b/>
          <w:bCs/>
          <w:color w:val="000000"/>
          <w:spacing w:val="1"/>
          <w:lang w:eastAsia="ru-RU"/>
        </w:rPr>
        <w:t>народов</w:t>
      </w:r>
      <w:proofErr w:type="gramEnd"/>
      <w:r w:rsidRPr="009F4B73">
        <w:rPr>
          <w:rFonts w:ascii="PT Astra Serif" w:eastAsia="Times New Roman" w:hAnsi="PT Astra Serif" w:cs="Times New Roman"/>
          <w:b/>
          <w:bCs/>
          <w:color w:val="000000"/>
          <w:spacing w:val="1"/>
          <w:lang w:eastAsia="ru-RU"/>
        </w:rPr>
        <w:t xml:space="preserve"> Крайнего Севера </w:t>
      </w:r>
    </w:p>
    <w:p w:rsidR="00350C2B" w:rsidRPr="009F4B73" w:rsidRDefault="00350C2B" w:rsidP="00350C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</w:rPr>
      </w:pPr>
      <w:r w:rsidRPr="009F4B73">
        <w:rPr>
          <w:rFonts w:ascii="PT Astra Serif" w:eastAsia="Times New Roman" w:hAnsi="PT Astra Serif" w:cs="Times New Roman"/>
          <w:b/>
          <w:bCs/>
          <w:color w:val="000000"/>
          <w:spacing w:val="1"/>
          <w:lang w:eastAsia="ru-RU"/>
        </w:rPr>
        <w:t>«СЕНГАКОЦЯ» («Колокольчик»)</w:t>
      </w:r>
    </w:p>
    <w:p w:rsidR="00350C2B" w:rsidRPr="009F4B73" w:rsidRDefault="00350C2B" w:rsidP="00350C2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PT Astra Serif" w:eastAsia="Calibri" w:hAnsi="PT Astra Serif" w:cs="Times New Roman"/>
          <w:b/>
          <w:bCs/>
        </w:rPr>
      </w:pPr>
    </w:p>
    <w:p w:rsidR="00350C2B" w:rsidRPr="009F4B73" w:rsidRDefault="00350C2B" w:rsidP="00350C2B">
      <w:pPr>
        <w:spacing w:after="0" w:line="240" w:lineRule="auto"/>
        <w:jc w:val="both"/>
        <w:rPr>
          <w:rFonts w:ascii="PT Astra Serif" w:eastAsia="Calibri" w:hAnsi="PT Astra Serif" w:cs="Times New Roman"/>
          <w:i/>
        </w:rPr>
      </w:pPr>
      <w:r w:rsidRPr="009F4B73">
        <w:rPr>
          <w:rFonts w:ascii="PT Astra Serif" w:eastAsia="Calibri" w:hAnsi="PT Astra Serif" w:cs="Times New Roman"/>
          <w:i/>
        </w:rPr>
        <w:t>1.</w:t>
      </w:r>
      <w:r w:rsidRPr="009F4B73">
        <w:rPr>
          <w:rFonts w:ascii="PT Astra Serif" w:eastAsia="Calibri" w:hAnsi="PT Astra Serif" w:cs="Times New Roman"/>
        </w:rPr>
        <w:t xml:space="preserve"> </w:t>
      </w:r>
      <w:r w:rsidRPr="009F4B73">
        <w:rPr>
          <w:rFonts w:ascii="PT Astra Serif" w:eastAsia="Calibri" w:hAnsi="PT Astra Serif" w:cs="Times New Roman"/>
          <w:i/>
        </w:rPr>
        <w:t>Ф</w:t>
      </w:r>
      <w:r w:rsidRPr="009F4B73">
        <w:rPr>
          <w:rFonts w:ascii="PT Astra Serif" w:eastAsia="Calibri" w:hAnsi="PT Astra Serif" w:cs="Times New Roman"/>
          <w:b/>
          <w:i/>
        </w:rPr>
        <w:t>.</w:t>
      </w:r>
      <w:r w:rsidRPr="009F4B73">
        <w:rPr>
          <w:rFonts w:ascii="PT Astra Serif" w:eastAsia="Calibri" w:hAnsi="PT Astra Serif" w:cs="Times New Roman"/>
          <w:i/>
        </w:rPr>
        <w:t>И.О. участника, название коллектива (список коллектива с указанием фамилии и имени, участников, полной даты рождения прилагается к заявке дополнительно)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9F4B73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9F4B73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  <w:i/>
        </w:rPr>
        <w:t>2.  Номинация, возрастная группа</w:t>
      </w:r>
      <w:r w:rsidRPr="009F4B73">
        <w:rPr>
          <w:rFonts w:ascii="PT Astra Serif" w:eastAsia="Calibri" w:hAnsi="PT Astra Serif" w:cs="Times New Roman"/>
        </w:rPr>
        <w:t xml:space="preserve"> _______________________________________________________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contextualSpacing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  <w:i/>
        </w:rPr>
        <w:t>3. Дата рождения (число, месяц, год)</w:t>
      </w:r>
      <w:r w:rsidRPr="009F4B73">
        <w:rPr>
          <w:rFonts w:ascii="PT Astra Serif" w:eastAsia="Calibri" w:hAnsi="PT Astra Serif" w:cs="Times New Roman"/>
        </w:rPr>
        <w:t xml:space="preserve"> ____________________________________________________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contextualSpacing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contextualSpacing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  <w:i/>
        </w:rPr>
        <w:t>4. Место учебы/работы</w:t>
      </w:r>
      <w:r w:rsidRPr="009F4B73">
        <w:rPr>
          <w:rFonts w:ascii="PT Astra Serif" w:eastAsia="Calibri" w:hAnsi="PT Astra Serif" w:cs="Times New Roman"/>
        </w:rPr>
        <w:t xml:space="preserve"> _______________________________________________________________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contextualSpacing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  <w:i/>
        </w:rPr>
        <w:t>5. Наименование направляющей организации</w:t>
      </w:r>
      <w:r w:rsidRPr="009F4B73">
        <w:rPr>
          <w:rFonts w:ascii="PT Astra Serif" w:eastAsia="Calibri" w:hAnsi="PT Astra Serif" w:cs="Times New Roman"/>
        </w:rPr>
        <w:t xml:space="preserve"> ______________________________________________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9F4B73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</w:t>
      </w:r>
    </w:p>
    <w:p w:rsidR="00350C2B" w:rsidRPr="009F4B73" w:rsidRDefault="00350C2B" w:rsidP="00350C2B">
      <w:pPr>
        <w:tabs>
          <w:tab w:val="num" w:pos="0"/>
        </w:tabs>
        <w:contextualSpacing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  <w:i/>
        </w:rPr>
        <w:t>6. Ф.И.О. руководителя солиста (коллектива), контактный телефон</w:t>
      </w:r>
      <w:r w:rsidRPr="009F4B73">
        <w:rPr>
          <w:rFonts w:ascii="PT Astra Serif" w:eastAsia="Calibri" w:hAnsi="PT Astra Serif" w:cs="Times New Roman"/>
        </w:rPr>
        <w:t xml:space="preserve"> ________________________</w:t>
      </w:r>
    </w:p>
    <w:p w:rsidR="00350C2B" w:rsidRPr="009F4B73" w:rsidRDefault="00350C2B" w:rsidP="00350C2B">
      <w:pPr>
        <w:spacing w:after="0" w:line="240" w:lineRule="auto"/>
        <w:contextualSpacing/>
        <w:rPr>
          <w:rFonts w:ascii="PT Astra Serif" w:eastAsia="Calibri" w:hAnsi="PT Astra Serif" w:cs="Times New Roman"/>
          <w:sz w:val="28"/>
          <w:szCs w:val="28"/>
        </w:rPr>
      </w:pPr>
      <w:r w:rsidRPr="009F4B73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contextualSpacing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contextualSpacing/>
        <w:rPr>
          <w:rFonts w:ascii="PT Astra Serif" w:eastAsia="Calibri" w:hAnsi="PT Astra Serif" w:cs="Times New Roman"/>
          <w:i/>
        </w:rPr>
      </w:pPr>
      <w:r w:rsidRPr="009F4B73">
        <w:rPr>
          <w:rFonts w:ascii="PT Astra Serif" w:eastAsia="Calibri" w:hAnsi="PT Astra Serif" w:cs="Times New Roman"/>
          <w:i/>
        </w:rPr>
        <w:t>7. Исполняемый репертуар, авторы, продолжительность:</w:t>
      </w:r>
    </w:p>
    <w:p w:rsidR="00350C2B" w:rsidRPr="009F4B73" w:rsidRDefault="00350C2B" w:rsidP="00350C2B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  <w:i/>
        </w:rPr>
        <w:t>1 номер</w:t>
      </w:r>
      <w:r w:rsidRPr="009F4B73">
        <w:rPr>
          <w:rFonts w:ascii="PT Astra Serif" w:eastAsia="Calibri" w:hAnsi="PT Astra Serif" w:cs="Times New Roman"/>
        </w:rPr>
        <w:t xml:space="preserve"> _____________________________________________________________________________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contextualSpacing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</w:rPr>
        <w:t>_____________________________________________________________________________________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b/>
        </w:rPr>
      </w:pPr>
      <w:r w:rsidRPr="009F4B73">
        <w:rPr>
          <w:rFonts w:ascii="PT Astra Serif" w:eastAsia="Calibri" w:hAnsi="PT Astra Serif" w:cs="Times New Roman"/>
          <w:b/>
        </w:rPr>
        <w:t xml:space="preserve">С </w:t>
      </w:r>
      <w:proofErr w:type="gramStart"/>
      <w:r w:rsidRPr="009F4B73">
        <w:rPr>
          <w:rFonts w:ascii="PT Astra Serif" w:eastAsia="Calibri" w:hAnsi="PT Astra Serif" w:cs="Times New Roman"/>
          <w:b/>
        </w:rPr>
        <w:t>условиями  конкурса</w:t>
      </w:r>
      <w:proofErr w:type="gramEnd"/>
      <w:r w:rsidRPr="009F4B73">
        <w:rPr>
          <w:rFonts w:ascii="PT Astra Serif" w:eastAsia="Calibri" w:hAnsi="PT Astra Serif" w:cs="Times New Roman"/>
          <w:b/>
        </w:rPr>
        <w:t xml:space="preserve"> ознакомлен          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b/>
        </w:rPr>
      </w:pPr>
      <w:r w:rsidRPr="009F4B73">
        <w:rPr>
          <w:rFonts w:ascii="PT Astra Serif" w:eastAsia="Calibri" w:hAnsi="PT Astra Serif" w:cs="Times New Roman"/>
          <w:b/>
        </w:rPr>
        <w:t xml:space="preserve">                    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b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</w:rPr>
        <w:t xml:space="preserve">Подпись </w:t>
      </w:r>
      <w:proofErr w:type="gramStart"/>
      <w:r w:rsidRPr="009F4B73">
        <w:rPr>
          <w:rFonts w:ascii="PT Astra Serif" w:eastAsia="Calibri" w:hAnsi="PT Astra Serif" w:cs="Times New Roman"/>
        </w:rPr>
        <w:t>руководителя  (</w:t>
      </w:r>
      <w:proofErr w:type="gramEnd"/>
      <w:r w:rsidRPr="009F4B73">
        <w:rPr>
          <w:rFonts w:ascii="PT Astra Serif" w:eastAsia="Calibri" w:hAnsi="PT Astra Serif" w:cs="Times New Roman"/>
        </w:rPr>
        <w:t>исполнителя)  ___________________  /  ____________________________  /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</w:rPr>
        <w:t>Подпись руководителя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  <w:proofErr w:type="gramStart"/>
      <w:r w:rsidRPr="009F4B73">
        <w:rPr>
          <w:rFonts w:ascii="PT Astra Serif" w:eastAsia="Calibri" w:hAnsi="PT Astra Serif" w:cs="Times New Roman"/>
        </w:rPr>
        <w:t>направляющей</w:t>
      </w:r>
      <w:proofErr w:type="gramEnd"/>
      <w:r w:rsidRPr="009F4B73">
        <w:rPr>
          <w:rFonts w:ascii="PT Astra Serif" w:eastAsia="Calibri" w:hAnsi="PT Astra Serif" w:cs="Times New Roman"/>
        </w:rPr>
        <w:t xml:space="preserve"> организации   _________________________  /  ______________________________  /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</w:rPr>
      </w:pPr>
      <w:r w:rsidRPr="009F4B73">
        <w:rPr>
          <w:rFonts w:ascii="PT Astra Serif" w:eastAsia="Calibri" w:hAnsi="PT Astra Serif" w:cs="Times New Roman"/>
        </w:rPr>
        <w:t xml:space="preserve">         </w:t>
      </w:r>
      <w:proofErr w:type="gramStart"/>
      <w:r w:rsidRPr="009F4B73">
        <w:rPr>
          <w:rFonts w:ascii="PT Astra Serif" w:eastAsia="Calibri" w:hAnsi="PT Astra Serif" w:cs="Times New Roman"/>
        </w:rPr>
        <w:t>место</w:t>
      </w:r>
      <w:proofErr w:type="gramEnd"/>
      <w:r w:rsidRPr="009F4B73">
        <w:rPr>
          <w:rFonts w:ascii="PT Astra Serif" w:eastAsia="Calibri" w:hAnsi="PT Astra Serif" w:cs="Times New Roman"/>
        </w:rPr>
        <w:t xml:space="preserve"> печати </w:t>
      </w: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  <w:r w:rsidRPr="006A471C">
        <w:rPr>
          <w:rFonts w:ascii="PT Astra Serif" w:hAnsi="PT Astra Serif"/>
          <w:sz w:val="28"/>
          <w:szCs w:val="28"/>
        </w:rPr>
        <w:lastRenderedPageBreak/>
        <w:t>Приложение №</w:t>
      </w:r>
      <w:r>
        <w:rPr>
          <w:rFonts w:ascii="PT Astra Serif" w:hAnsi="PT Astra Serif"/>
          <w:sz w:val="28"/>
          <w:szCs w:val="28"/>
        </w:rPr>
        <w:t>3</w:t>
      </w:r>
      <w:r w:rsidRPr="006A471C">
        <w:rPr>
          <w:rFonts w:ascii="PT Astra Serif" w:hAnsi="PT Astra Serif"/>
          <w:sz w:val="28"/>
          <w:szCs w:val="28"/>
        </w:rPr>
        <w:t xml:space="preserve">  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 w:rsidRPr="006A471C">
        <w:rPr>
          <w:rFonts w:ascii="PT Astra Serif" w:hAnsi="PT Astra Serif"/>
          <w:sz w:val="28"/>
          <w:szCs w:val="28"/>
        </w:rPr>
        <w:t>к</w:t>
      </w:r>
      <w:proofErr w:type="gramEnd"/>
      <w:r w:rsidRPr="006A471C">
        <w:rPr>
          <w:rFonts w:ascii="PT Astra Serif" w:hAnsi="PT Astra Serif"/>
          <w:sz w:val="28"/>
          <w:szCs w:val="28"/>
        </w:rPr>
        <w:t xml:space="preserve"> положению </w:t>
      </w:r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о проведении 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фестиваля</w:t>
      </w:r>
      <w:proofErr w:type="gramEnd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национальных культур коренных малочисленных народов Крайнего Севера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«СЕНГАКОЦЯ» («Колокольчик»).</w:t>
      </w:r>
    </w:p>
    <w:p w:rsidR="00350C2B" w:rsidRPr="006A471C" w:rsidRDefault="00350C2B" w:rsidP="00350C2B">
      <w:pPr>
        <w:pStyle w:val="a4"/>
        <w:ind w:left="4820"/>
        <w:rPr>
          <w:rFonts w:ascii="PT Astra Serif" w:hAnsi="PT Astra Serif"/>
          <w:bCs/>
          <w:sz w:val="28"/>
          <w:szCs w:val="28"/>
        </w:rPr>
      </w:pPr>
      <w:proofErr w:type="gramStart"/>
      <w:r w:rsidRPr="006A471C">
        <w:rPr>
          <w:rFonts w:ascii="PT Astra Serif" w:hAnsi="PT Astra Serif"/>
          <w:bCs/>
          <w:sz w:val="28"/>
          <w:szCs w:val="28"/>
        </w:rPr>
        <w:t>от</w:t>
      </w:r>
      <w:proofErr w:type="gramEnd"/>
      <w:r w:rsidRPr="006A471C">
        <w:rPr>
          <w:rFonts w:ascii="PT Astra Serif" w:hAnsi="PT Astra Serif"/>
          <w:bCs/>
          <w:sz w:val="28"/>
          <w:szCs w:val="28"/>
        </w:rPr>
        <w:t xml:space="preserve"> __________ 2020 года № ______</w:t>
      </w:r>
    </w:p>
    <w:p w:rsidR="00350C2B" w:rsidRPr="009F4B73" w:rsidRDefault="00350C2B" w:rsidP="00350C2B">
      <w:pPr>
        <w:spacing w:after="0" w:line="240" w:lineRule="auto"/>
        <w:ind w:left="6237"/>
        <w:rPr>
          <w:rFonts w:ascii="PT Astra Serif" w:eastAsia="Calibri" w:hAnsi="PT Astra Serif" w:cs="Times New Roman"/>
          <w:sz w:val="20"/>
          <w:szCs w:val="20"/>
        </w:rPr>
      </w:pPr>
    </w:p>
    <w:p w:rsidR="00350C2B" w:rsidRPr="009F4B73" w:rsidRDefault="00350C2B" w:rsidP="00350C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F4B73">
        <w:rPr>
          <w:rFonts w:ascii="PT Astra Serif" w:eastAsia="Calibri" w:hAnsi="PT Astra Serif" w:cs="Times New Roman"/>
          <w:b/>
          <w:sz w:val="24"/>
          <w:szCs w:val="24"/>
        </w:rPr>
        <w:t>Согласие на обработку персональных данных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9F4B73">
        <w:rPr>
          <w:rFonts w:ascii="PT Astra Serif" w:eastAsia="Calibri" w:hAnsi="PT Astra Serif" w:cs="Times New Roman"/>
          <w:sz w:val="24"/>
          <w:szCs w:val="24"/>
        </w:rPr>
        <w:t>Я, ___________________________________________________________________________,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  <w:r w:rsidRPr="009F4B73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9F4B73">
        <w:rPr>
          <w:rFonts w:ascii="PT Astra Serif" w:eastAsia="Calibri" w:hAnsi="PT Astra Serif" w:cs="Times New Roman"/>
          <w:sz w:val="16"/>
          <w:szCs w:val="16"/>
        </w:rPr>
        <w:t>фамилия</w:t>
      </w:r>
      <w:proofErr w:type="gramEnd"/>
      <w:r w:rsidRPr="009F4B73">
        <w:rPr>
          <w:rFonts w:ascii="PT Astra Serif" w:eastAsia="Calibri" w:hAnsi="PT Astra Serif" w:cs="Times New Roman"/>
          <w:sz w:val="16"/>
          <w:szCs w:val="16"/>
        </w:rPr>
        <w:t>, имя, отчество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9F4B73">
        <w:rPr>
          <w:rFonts w:ascii="PT Astra Serif" w:eastAsia="Calibri" w:hAnsi="PT Astra Serif" w:cs="Times New Roman"/>
          <w:sz w:val="24"/>
          <w:szCs w:val="24"/>
        </w:rPr>
        <w:t>проживающий</w:t>
      </w:r>
      <w:proofErr w:type="gramEnd"/>
      <w:r w:rsidRPr="009F4B73">
        <w:rPr>
          <w:rFonts w:ascii="PT Astra Serif" w:eastAsia="Calibri" w:hAnsi="PT Astra Serif" w:cs="Times New Roman"/>
          <w:sz w:val="24"/>
          <w:szCs w:val="24"/>
        </w:rPr>
        <w:t xml:space="preserve"> (</w:t>
      </w:r>
      <w:proofErr w:type="spellStart"/>
      <w:r w:rsidRPr="009F4B73">
        <w:rPr>
          <w:rFonts w:ascii="PT Astra Serif" w:eastAsia="Calibri" w:hAnsi="PT Astra Serif" w:cs="Times New Roman"/>
          <w:sz w:val="24"/>
          <w:szCs w:val="24"/>
        </w:rPr>
        <w:t>ая</w:t>
      </w:r>
      <w:proofErr w:type="spellEnd"/>
      <w:r w:rsidRPr="009F4B73">
        <w:rPr>
          <w:rFonts w:ascii="PT Astra Serif" w:eastAsia="Calibri" w:hAnsi="PT Astra Serif" w:cs="Times New Roman"/>
          <w:sz w:val="24"/>
          <w:szCs w:val="24"/>
        </w:rPr>
        <w:t>) по адресу, ___________________________________________________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9F4B73">
        <w:rPr>
          <w:rFonts w:ascii="PT Astra Serif" w:eastAsia="Calibri" w:hAnsi="PT Astra Serif" w:cs="Times New Roman"/>
          <w:sz w:val="24"/>
          <w:szCs w:val="24"/>
        </w:rPr>
        <w:t xml:space="preserve">_____________________________________________________________________________ 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  <w:r w:rsidRPr="009F4B73">
        <w:rPr>
          <w:rFonts w:ascii="PT Astra Serif" w:eastAsia="Calibri" w:hAnsi="PT Astra Serif" w:cs="Times New Roman"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 w:rsidRPr="009F4B73">
        <w:rPr>
          <w:rFonts w:ascii="PT Astra Serif" w:eastAsia="Calibri" w:hAnsi="PT Astra Serif" w:cs="Times New Roman"/>
          <w:sz w:val="16"/>
          <w:szCs w:val="16"/>
        </w:rPr>
        <w:t>место</w:t>
      </w:r>
      <w:proofErr w:type="gramEnd"/>
      <w:r w:rsidRPr="009F4B73">
        <w:rPr>
          <w:rFonts w:ascii="PT Astra Serif" w:eastAsia="Calibri" w:hAnsi="PT Astra Serif" w:cs="Times New Roman"/>
          <w:sz w:val="16"/>
          <w:szCs w:val="16"/>
        </w:rPr>
        <w:t xml:space="preserve"> регистрации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9F4B73">
        <w:rPr>
          <w:rFonts w:ascii="PT Astra Serif" w:eastAsia="Calibri" w:hAnsi="PT Astra Serif" w:cs="Times New Roman"/>
          <w:sz w:val="24"/>
          <w:szCs w:val="24"/>
        </w:rPr>
        <w:t>___________________________________________серия___________номер_____________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  <w:r w:rsidRPr="009F4B73">
        <w:rPr>
          <w:rFonts w:ascii="PT Astra Serif" w:eastAsia="Calibri" w:hAnsi="PT Astra Serif" w:cs="Times New Roman"/>
          <w:sz w:val="16"/>
          <w:szCs w:val="16"/>
        </w:rPr>
        <w:t xml:space="preserve">                    </w:t>
      </w:r>
      <w:proofErr w:type="gramStart"/>
      <w:r w:rsidRPr="009F4B73">
        <w:rPr>
          <w:rFonts w:ascii="PT Astra Serif" w:eastAsia="Calibri" w:hAnsi="PT Astra Serif" w:cs="Times New Roman"/>
          <w:sz w:val="16"/>
          <w:szCs w:val="16"/>
        </w:rPr>
        <w:t>наименование</w:t>
      </w:r>
      <w:proofErr w:type="gramEnd"/>
      <w:r w:rsidRPr="009F4B73">
        <w:rPr>
          <w:rFonts w:ascii="PT Astra Serif" w:eastAsia="Calibri" w:hAnsi="PT Astra Serif" w:cs="Times New Roman"/>
          <w:sz w:val="16"/>
          <w:szCs w:val="16"/>
        </w:rPr>
        <w:t xml:space="preserve"> документа, удостоверяющего личность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9F4B73">
        <w:rPr>
          <w:rFonts w:ascii="PT Astra Serif" w:eastAsia="Calibri" w:hAnsi="PT Astra Serif" w:cs="Times New Roman"/>
          <w:sz w:val="24"/>
          <w:szCs w:val="24"/>
        </w:rPr>
        <w:t>выдан</w:t>
      </w:r>
      <w:proofErr w:type="gramEnd"/>
      <w:r w:rsidRPr="009F4B73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9F4B73">
        <w:rPr>
          <w:rFonts w:ascii="PT Astra Serif" w:eastAsia="Calibri" w:hAnsi="PT Astra Serif" w:cs="Times New Roman"/>
          <w:sz w:val="24"/>
          <w:szCs w:val="24"/>
        </w:rPr>
        <w:t>дата</w:t>
      </w:r>
      <w:proofErr w:type="gramEnd"/>
      <w:r w:rsidRPr="009F4B73">
        <w:rPr>
          <w:rFonts w:ascii="PT Astra Serif" w:eastAsia="Calibri" w:hAnsi="PT Astra Serif" w:cs="Times New Roman"/>
          <w:sz w:val="24"/>
          <w:szCs w:val="24"/>
        </w:rPr>
        <w:t xml:space="preserve"> выдачи___________________________________________________________________ </w:t>
      </w:r>
    </w:p>
    <w:p w:rsidR="00350C2B" w:rsidRPr="009F4B73" w:rsidRDefault="00350C2B" w:rsidP="00350C2B">
      <w:pPr>
        <w:shd w:val="clear" w:color="auto" w:fill="FFFFFF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Управлению культуры и молодёжной политики Администрации муниципального образования город Салехард (ЯНАО, г.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>Салехард, ул.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>Республики, 78) и Муниципальному бюджетному учреждению культуры «Центр культуры и спорта «Геолог» города Салехарда (ЯНАО, г.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>Салехард, ул.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Матросова, 31) (далее - оператор) для участия в </w:t>
      </w:r>
      <w:r w:rsidRPr="009F4B73">
        <w:rPr>
          <w:rFonts w:ascii="PT Astra Serif" w:eastAsia="Calibri" w:hAnsi="PT Astra Serif" w:cs="Times New Roman"/>
          <w:sz w:val="24"/>
          <w:szCs w:val="24"/>
        </w:rPr>
        <w:t xml:space="preserve">Фестивале </w:t>
      </w:r>
      <w:r>
        <w:rPr>
          <w:rFonts w:ascii="PT Astra Serif" w:eastAsia="Calibri" w:hAnsi="PT Astra Serif" w:cs="Times New Roman"/>
          <w:sz w:val="24"/>
          <w:szCs w:val="24"/>
        </w:rPr>
        <w:t xml:space="preserve">национальных культур </w:t>
      </w:r>
      <w:r w:rsidRPr="009F4B73">
        <w:rPr>
          <w:rFonts w:ascii="PT Astra Serif" w:eastAsia="Times New Roman" w:hAnsi="PT Astra Serif" w:cs="Times New Roman"/>
          <w:bCs/>
          <w:color w:val="000000"/>
          <w:spacing w:val="1"/>
          <w:sz w:val="24"/>
          <w:szCs w:val="24"/>
          <w:lang w:eastAsia="ru-RU"/>
        </w:rPr>
        <w:t>коренных малочисленных народов Крайнего Севера «СЕНГАКОЦЯ» («Колокольчик»),</w:t>
      </w: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 также последующих мероприятий, сопряженных с Фестивалем,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01 марта 2020г.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50C2B" w:rsidRPr="009F4B73" w:rsidRDefault="00350C2B" w:rsidP="00350C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350C2B" w:rsidRPr="009F4B73" w:rsidRDefault="00350C2B" w:rsidP="00350C2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350C2B" w:rsidRPr="009F4B73" w:rsidRDefault="00350C2B" w:rsidP="00350C2B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</w:t>
      </w:r>
    </w:p>
    <w:p w:rsidR="00350C2B" w:rsidRPr="009F4B73" w:rsidRDefault="00350C2B" w:rsidP="00350C2B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</w:t>
      </w:r>
    </w:p>
    <w:p w:rsidR="00350C2B" w:rsidRPr="009F4B73" w:rsidRDefault="00350C2B" w:rsidP="00350C2B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>дата</w:t>
      </w:r>
      <w:proofErr w:type="gramEnd"/>
    </w:p>
    <w:p w:rsidR="00350C2B" w:rsidRPr="009F4B73" w:rsidRDefault="00350C2B" w:rsidP="00350C2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4B7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       /________________________________________________/</w:t>
      </w:r>
    </w:p>
    <w:p w:rsidR="00350C2B" w:rsidRPr="00D1043C" w:rsidRDefault="00350C2B" w:rsidP="00350C2B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</w:t>
      </w:r>
      <w:proofErr w:type="gramStart"/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>подпись</w:t>
      </w:r>
      <w:proofErr w:type="gramEnd"/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                фамилия, </w:t>
      </w:r>
      <w:proofErr w:type="spellStart"/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>и.о</w:t>
      </w:r>
      <w:proofErr w:type="spellEnd"/>
      <w:r w:rsidRPr="009F4B73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F52476" w:rsidRDefault="00F52476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Pr="006A471C">
        <w:rPr>
          <w:rFonts w:ascii="PT Astra Serif" w:hAnsi="PT Astra Serif"/>
          <w:sz w:val="28"/>
          <w:szCs w:val="28"/>
        </w:rPr>
        <w:t xml:space="preserve">риложение № </w:t>
      </w:r>
      <w:r>
        <w:rPr>
          <w:rFonts w:ascii="PT Astra Serif" w:hAnsi="PT Astra Serif"/>
          <w:sz w:val="28"/>
          <w:szCs w:val="28"/>
        </w:rPr>
        <w:t>2</w:t>
      </w:r>
      <w:r w:rsidRPr="006A471C">
        <w:rPr>
          <w:rFonts w:ascii="PT Astra Serif" w:hAnsi="PT Astra Serif"/>
          <w:sz w:val="28"/>
          <w:szCs w:val="28"/>
        </w:rPr>
        <w:t xml:space="preserve"> 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 w:rsidRPr="006A471C">
        <w:rPr>
          <w:rFonts w:ascii="PT Astra Serif" w:hAnsi="PT Astra Serif"/>
          <w:sz w:val="28"/>
          <w:szCs w:val="28"/>
        </w:rPr>
        <w:t>к</w:t>
      </w:r>
      <w:proofErr w:type="gramEnd"/>
      <w:r w:rsidRPr="006A471C">
        <w:rPr>
          <w:rFonts w:ascii="PT Astra Serif" w:hAnsi="PT Astra Serif"/>
          <w:sz w:val="28"/>
          <w:szCs w:val="28"/>
        </w:rPr>
        <w:t xml:space="preserve"> положению </w:t>
      </w:r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о проведении 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фестиваля</w:t>
      </w:r>
      <w:proofErr w:type="gramEnd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национальных культур коренных малочисленных народов Крайнего Севера</w:t>
      </w:r>
    </w:p>
    <w:p w:rsidR="00350C2B" w:rsidRPr="006A471C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«СЕНГАКОЦЯ» («Колокольчик»).</w:t>
      </w:r>
    </w:p>
    <w:p w:rsidR="00350C2B" w:rsidRPr="009F4B73" w:rsidRDefault="00350C2B" w:rsidP="00350C2B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PT Astra Serif" w:hAnsi="PT Astra Serif"/>
          <w:bCs/>
          <w:sz w:val="28"/>
          <w:szCs w:val="28"/>
        </w:rPr>
        <w:t>от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__________ 2020 года № ________</w:t>
      </w: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50C2B" w:rsidRDefault="00350C2B" w:rsidP="00350C2B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D2403">
        <w:rPr>
          <w:rFonts w:ascii="PT Astra Serif" w:eastAsia="Calibri" w:hAnsi="PT Astra Serif" w:cs="Times New Roman"/>
          <w:b/>
          <w:sz w:val="28"/>
          <w:szCs w:val="28"/>
        </w:rPr>
        <w:t>Состав организационного комитета</w:t>
      </w:r>
    </w:p>
    <w:p w:rsidR="00350C2B" w:rsidRPr="006D2403" w:rsidRDefault="00350C2B" w:rsidP="00350C2B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50C2B" w:rsidRPr="006A471C" w:rsidRDefault="00350C2B" w:rsidP="00350C2B">
      <w:pPr>
        <w:shd w:val="clear" w:color="auto" w:fill="FFFFFF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proofErr w:type="gramStart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фестиваля</w:t>
      </w:r>
      <w:proofErr w:type="gramEnd"/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национальных культур коренных малочисленных народов Крайнего Севера</w:t>
      </w:r>
      <w:r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A471C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«СЕНГАКОЦЯ» («Колокольчик»).</w:t>
      </w:r>
    </w:p>
    <w:p w:rsidR="00350C2B" w:rsidRPr="006D2403" w:rsidRDefault="00350C2B" w:rsidP="00350C2B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50C2B" w:rsidRPr="006D2403" w:rsidRDefault="00350C2B" w:rsidP="00350C2B">
      <w:pPr>
        <w:tabs>
          <w:tab w:val="left" w:pos="708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9355"/>
      </w:tblGrid>
      <w:tr w:rsidR="00350C2B" w:rsidRPr="006D2403" w:rsidTr="00A946D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D2403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D2403">
              <w:rPr>
                <w:rFonts w:ascii="PT Astra Serif" w:hAnsi="PT Astra Serif"/>
                <w:b/>
                <w:sz w:val="28"/>
                <w:szCs w:val="28"/>
              </w:rPr>
              <w:t xml:space="preserve">Должность 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240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D2403">
              <w:rPr>
                <w:rFonts w:ascii="PT Astra Serif" w:hAnsi="PT Astra Serif"/>
                <w:sz w:val="28"/>
                <w:szCs w:val="28"/>
              </w:rPr>
              <w:t>директор</w:t>
            </w:r>
            <w:proofErr w:type="gramEnd"/>
            <w:r w:rsidRPr="006D2403">
              <w:rPr>
                <w:rFonts w:ascii="PT Astra Serif" w:hAnsi="PT Astra Serif"/>
                <w:sz w:val="28"/>
                <w:szCs w:val="28"/>
              </w:rPr>
              <w:t xml:space="preserve"> муниципального бюджетного учреждения культуры «</w:t>
            </w:r>
            <w:proofErr w:type="spellStart"/>
            <w:r w:rsidRPr="006D2403">
              <w:rPr>
                <w:rFonts w:ascii="PT Astra Serif" w:hAnsi="PT Astra Serif"/>
                <w:sz w:val="28"/>
                <w:szCs w:val="28"/>
              </w:rPr>
              <w:t>ЦКиС</w:t>
            </w:r>
            <w:proofErr w:type="spellEnd"/>
            <w:r w:rsidRPr="006D2403">
              <w:rPr>
                <w:rFonts w:ascii="PT Astra Serif" w:hAnsi="PT Astra Serif"/>
                <w:sz w:val="28"/>
                <w:szCs w:val="28"/>
              </w:rPr>
              <w:t xml:space="preserve"> «Геолог»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240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заместитель</w:t>
            </w:r>
            <w:proofErr w:type="gram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директора муниципального бюджетного учреждения культуры «</w:t>
            </w:r>
            <w:proofErr w:type="spell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 по культуре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240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  <w:proofErr w:type="gram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отделом досуговых программ МБУК «</w:t>
            </w:r>
            <w:proofErr w:type="spell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6D24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художественный</w:t>
            </w:r>
            <w:proofErr w:type="gram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руководитель муниципального бюджетного учреждения культуры «</w:t>
            </w:r>
            <w:proofErr w:type="spell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6D24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2B" w:rsidRPr="006D2403" w:rsidRDefault="00350C2B" w:rsidP="00A946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D2403">
              <w:rPr>
                <w:rFonts w:ascii="PT Astra Serif" w:hAnsi="PT Astra Serif"/>
                <w:sz w:val="28"/>
                <w:szCs w:val="28"/>
              </w:rPr>
              <w:t>методист</w:t>
            </w:r>
            <w:proofErr w:type="gramEnd"/>
            <w:r w:rsidRPr="006D2403">
              <w:rPr>
                <w:rFonts w:ascii="PT Astra Serif" w:hAnsi="PT Astra Serif"/>
                <w:sz w:val="28"/>
                <w:szCs w:val="28"/>
              </w:rPr>
              <w:t xml:space="preserve"> культурно-досуговых мероприятий отдела досуговых программ муниципального бюджетного учреждения культуры «</w:t>
            </w:r>
            <w:proofErr w:type="spellStart"/>
            <w:r w:rsidRPr="006D2403">
              <w:rPr>
                <w:rFonts w:ascii="PT Astra Serif" w:hAnsi="PT Astra Serif"/>
                <w:sz w:val="28"/>
                <w:szCs w:val="28"/>
              </w:rPr>
              <w:t>ЦКиС</w:t>
            </w:r>
            <w:proofErr w:type="spellEnd"/>
            <w:r w:rsidRPr="006D2403">
              <w:rPr>
                <w:rFonts w:ascii="PT Astra Serif" w:hAnsi="PT Astra Serif"/>
                <w:sz w:val="28"/>
                <w:szCs w:val="28"/>
              </w:rPr>
              <w:t xml:space="preserve"> «Геолог»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6D24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режиссёр</w:t>
            </w:r>
            <w:proofErr w:type="gram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-постановщик отдела досуговых программ МБУК «</w:t>
            </w:r>
            <w:proofErr w:type="spell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6D24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proofErr w:type="gram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по жанрам отдела народного творчества МБУК «</w:t>
            </w:r>
            <w:proofErr w:type="spell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6D24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методист</w:t>
            </w:r>
            <w:proofErr w:type="gram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по клубной работе отдела досуговых программ МБУК «</w:t>
            </w:r>
            <w:proofErr w:type="spell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  <w:bookmarkStart w:id="0" w:name="_GoBack"/>
            <w:bookmarkEnd w:id="0"/>
          </w:p>
        </w:tc>
      </w:tr>
      <w:tr w:rsidR="00350C2B" w:rsidRPr="006D2403" w:rsidTr="00A946D4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6D24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B" w:rsidRPr="006D2403" w:rsidRDefault="00350C2B" w:rsidP="00A946D4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отдела технического обеспечения мероприятий МБУК «</w:t>
            </w:r>
            <w:proofErr w:type="spellStart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ЦКиС</w:t>
            </w:r>
            <w:proofErr w:type="spellEnd"/>
            <w:r w:rsidRPr="006D2403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 xml:space="preserve"> «Геолог»</w:t>
            </w:r>
          </w:p>
        </w:tc>
      </w:tr>
    </w:tbl>
    <w:p w:rsidR="00350C2B" w:rsidRPr="00F60ACC" w:rsidRDefault="00350C2B" w:rsidP="00350C2B">
      <w:pPr>
        <w:spacing w:after="0"/>
        <w:jc w:val="center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</w:p>
    <w:p w:rsidR="00350C2B" w:rsidRDefault="00350C2B" w:rsidP="00350C2B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50C2B" w:rsidRPr="001944BF" w:rsidRDefault="00350C2B" w:rsidP="00350C2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0C2B" w:rsidRPr="005A444A" w:rsidRDefault="00350C2B" w:rsidP="00350C2B">
      <w:pPr>
        <w:spacing w:after="0" w:line="240" w:lineRule="auto"/>
        <w:rPr>
          <w:rFonts w:ascii="PT Astra Serif" w:hAnsi="PT Astra Serif" w:cs="Times New Roman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right="-1"/>
        <w:rPr>
          <w:rFonts w:ascii="PT Astra Serif" w:hAnsi="PT Astra Serif"/>
          <w:sz w:val="28"/>
          <w:szCs w:val="28"/>
        </w:rPr>
      </w:pPr>
    </w:p>
    <w:p w:rsidR="00350C2B" w:rsidRDefault="00350C2B" w:rsidP="00350C2B">
      <w:pPr>
        <w:shd w:val="clear" w:color="auto" w:fill="FFFFFF"/>
        <w:spacing w:after="0" w:line="240" w:lineRule="auto"/>
        <w:ind w:left="4820" w:right="-1"/>
        <w:rPr>
          <w:rFonts w:ascii="PT Astra Serif" w:hAnsi="PT Astra Serif"/>
          <w:sz w:val="28"/>
          <w:szCs w:val="28"/>
        </w:rPr>
      </w:pPr>
    </w:p>
    <w:p w:rsidR="00267BB0" w:rsidRDefault="00267BB0"/>
    <w:sectPr w:rsidR="00267BB0" w:rsidSect="006E37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D551E"/>
    <w:multiLevelType w:val="hybridMultilevel"/>
    <w:tmpl w:val="F6D8852A"/>
    <w:lvl w:ilvl="0" w:tplc="E040B90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357A"/>
    <w:multiLevelType w:val="multilevel"/>
    <w:tmpl w:val="7B9C7542"/>
    <w:lvl w:ilvl="0">
      <w:start w:val="1"/>
      <w:numFmt w:val="upperRoman"/>
      <w:lvlText w:val="%1."/>
      <w:lvlJc w:val="left"/>
      <w:pPr>
        <w:ind w:left="3903" w:hanging="360"/>
      </w:pPr>
      <w:rPr>
        <w:rFonts w:ascii="PT Astra Serif" w:eastAsia="Times New Roman" w:hAnsi="PT Astra Serif"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A5"/>
    <w:rsid w:val="00267BB0"/>
    <w:rsid w:val="00350C2B"/>
    <w:rsid w:val="007725A5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F29F-E754-4987-9E2F-2858994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2B"/>
    <w:pPr>
      <w:ind w:left="720"/>
      <w:contextualSpacing/>
    </w:pPr>
  </w:style>
  <w:style w:type="paragraph" w:styleId="a4">
    <w:name w:val="No Spacing"/>
    <w:uiPriority w:val="1"/>
    <w:qFormat/>
    <w:rsid w:val="00350C2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35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5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1858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Дьячкова</dc:creator>
  <cp:keywords/>
  <dc:description/>
  <cp:lastModifiedBy>Ксения Дьячкова</cp:lastModifiedBy>
  <cp:revision>3</cp:revision>
  <dcterms:created xsi:type="dcterms:W3CDTF">2020-02-26T10:50:00Z</dcterms:created>
  <dcterms:modified xsi:type="dcterms:W3CDTF">2020-02-26T10:52:00Z</dcterms:modified>
</cp:coreProperties>
</file>